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53" w:rsidRDefault="00930D53" w:rsidP="00930D5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930D53" w:rsidRDefault="00930D53" w:rsidP="00930D5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930D53" w:rsidRDefault="00930D53" w:rsidP="00930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930D53" w:rsidRDefault="00930D53" w:rsidP="00930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930D53" w:rsidRDefault="00930D53" w:rsidP="00930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930D53" w:rsidRDefault="00930D53" w:rsidP="00930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30D53" w:rsidRDefault="00930D53" w:rsidP="00930D5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930D53" w:rsidRDefault="00930D53" w:rsidP="00930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930D53" w:rsidRDefault="00930D53" w:rsidP="00930D5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930D53" w:rsidRDefault="00930D53" w:rsidP="00930D5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8B1664" w:rsidRPr="00465EE0" w:rsidRDefault="00344023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Варіант 2</w:t>
      </w:r>
    </w:p>
    <w:p w:rsidR="00344023" w:rsidRDefault="00230984" w:rsidP="00230984">
      <w:pPr>
        <w:spacing w:after="0" w:line="360" w:lineRule="auto"/>
        <w:jc w:val="both"/>
        <w:rPr>
          <w:rFonts w:eastAsia="Times New Roman"/>
          <w:color w:val="000000"/>
          <w:spacing w:val="-4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b/>
          <w:sz w:val="28"/>
          <w:szCs w:val="28"/>
          <w:lang w:val="uk-UA"/>
        </w:rPr>
        <w:t>1.1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023" w:rsidRPr="00344023">
        <w:rPr>
          <w:rFonts w:ascii="Times New Roman" w:hAnsi="Times New Roman" w:cs="Times New Roman"/>
          <w:sz w:val="28"/>
          <w:szCs w:val="28"/>
          <w:lang w:val="uk-UA"/>
        </w:rPr>
        <w:t>За яким зі співвідношень можна визначити циклічну частоту вільних коливань у коливальному контурі?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8"/>
          <w:sz w:val="28"/>
          <w:szCs w:val="28"/>
        </w:rPr>
        <w:object w:dxaOrig="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2.5pt" o:ole="">
            <v:imagedata r:id="rId9" o:title=""/>
          </v:shape>
          <o:OLEObject Type="Embed" ProgID="Equation.DSMT4" ShapeID="_x0000_i1025" DrawAspect="Content" ObjectID="_1431206042" r:id="rId10"/>
        </w:object>
      </w:r>
      <w:r w:rsidR="00B30B0B">
        <w:rPr>
          <w:position w:val="-30"/>
          <w:sz w:val="28"/>
          <w:szCs w:val="28"/>
          <w:lang w:val="uk-UA"/>
        </w:rPr>
        <w:tab/>
      </w:r>
      <w:r w:rsidR="00B30B0B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28"/>
          <w:sz w:val="28"/>
          <w:szCs w:val="28"/>
        </w:rPr>
        <w:object w:dxaOrig="620" w:dyaOrig="660">
          <v:shape id="_x0000_i1026" type="#_x0000_t75" style="width:39pt;height:39.75pt" o:ole="">
            <v:imagedata r:id="rId11" o:title=""/>
          </v:shape>
          <o:OLEObject Type="Embed" ProgID="Equation.DSMT4" ShapeID="_x0000_i1026" DrawAspect="Content" ObjectID="_1431206043" r:id="rId12"/>
        </w:object>
      </w:r>
      <w:r w:rsidR="00B30B0B">
        <w:rPr>
          <w:position w:val="-30"/>
          <w:sz w:val="28"/>
          <w:szCs w:val="28"/>
          <w:lang w:val="uk-UA"/>
        </w:rPr>
        <w:tab/>
      </w:r>
      <w:r w:rsidR="00B30B0B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28"/>
          <w:sz w:val="28"/>
          <w:szCs w:val="28"/>
        </w:rPr>
        <w:object w:dxaOrig="900" w:dyaOrig="660">
          <v:shape id="_x0000_i1027" type="#_x0000_t75" style="width:54.75pt;height:38.25pt" o:ole="">
            <v:imagedata r:id="rId13" o:title=""/>
          </v:shape>
          <o:OLEObject Type="Embed" ProgID="Equation.DSMT4" ShapeID="_x0000_i1027" DrawAspect="Content" ObjectID="_1431206044" r:id="rId14"/>
        </w:object>
      </w:r>
      <w:r w:rsidR="00B30B0B">
        <w:rPr>
          <w:position w:val="-30"/>
          <w:sz w:val="28"/>
          <w:szCs w:val="28"/>
          <w:lang w:val="uk-UA"/>
        </w:rPr>
        <w:tab/>
      </w:r>
      <w:r w:rsidR="00B30B0B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8"/>
          <w:sz w:val="28"/>
          <w:szCs w:val="28"/>
        </w:rPr>
        <w:object w:dxaOrig="859" w:dyaOrig="360">
          <v:shape id="_x0000_i1028" type="#_x0000_t75" style="width:51pt;height:20.25pt" o:ole="">
            <v:imagedata r:id="rId15" o:title=""/>
          </v:shape>
          <o:OLEObject Type="Embed" ProgID="Equation.DSMT4" ShapeID="_x0000_i1028" DrawAspect="Content" ObjectID="_1431206045" r:id="rId16"/>
        </w:object>
      </w:r>
    </w:p>
    <w:p w:rsidR="00344023" w:rsidRPr="00344023" w:rsidRDefault="00230984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023" w:rsidRPr="00344023">
        <w:rPr>
          <w:rFonts w:ascii="Times New Roman" w:hAnsi="Times New Roman" w:cs="Times New Roman"/>
          <w:sz w:val="28"/>
          <w:szCs w:val="28"/>
          <w:lang w:val="uk-UA"/>
        </w:rPr>
        <w:t>Тіло можна вважати матеріальною точкою, якщо: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402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за даних умов цим тілом можна знехтувати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402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положенням тіла за даних умов можна знехтувати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402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розмірами тіла заданих умов можна знехтувати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402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формою тіла за даних умов можна знехтувати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023" w:rsidRPr="00344023">
        <w:rPr>
          <w:rFonts w:ascii="Times New Roman" w:hAnsi="Times New Roman" w:cs="Times New Roman"/>
          <w:sz w:val="28"/>
          <w:szCs w:val="28"/>
          <w:lang w:val="uk-UA"/>
        </w:rPr>
        <w:t>Яке співвідношення є виразом для ЕРС самоіндукції в провідному контурі?</w:t>
      </w:r>
    </w:p>
    <w:p w:rsidR="007A55EB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344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24"/>
          <w:sz w:val="28"/>
          <w:szCs w:val="28"/>
        </w:rPr>
        <w:object w:dxaOrig="680" w:dyaOrig="620">
          <v:shape id="_x0000_i1029" type="#_x0000_t75" style="width:40.5pt;height:35.25pt" o:ole="">
            <v:imagedata r:id="rId17" o:title=""/>
          </v:shape>
          <o:OLEObject Type="Embed" ProgID="Equation.DSMT4" ShapeID="_x0000_i1029" DrawAspect="Content" ObjectID="_1431206046" r:id="rId18"/>
        </w:object>
      </w:r>
      <w:r w:rsidR="0099220A">
        <w:rPr>
          <w:position w:val="-30"/>
          <w:sz w:val="28"/>
          <w:szCs w:val="28"/>
          <w:lang w:val="uk-UA"/>
        </w:rPr>
        <w:tab/>
      </w:r>
      <w:r w:rsidR="0099220A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24"/>
          <w:sz w:val="28"/>
          <w:szCs w:val="28"/>
        </w:rPr>
        <w:object w:dxaOrig="760" w:dyaOrig="620">
          <v:shape id="_x0000_i1030" type="#_x0000_t75" style="width:45pt;height:35.25pt" o:ole="">
            <v:imagedata r:id="rId19" o:title=""/>
          </v:shape>
          <o:OLEObject Type="Embed" ProgID="Equation.DSMT4" ShapeID="_x0000_i1030" DrawAspect="Content" ObjectID="_1431206047" r:id="rId20"/>
        </w:object>
      </w:r>
      <w:r w:rsidR="0099220A">
        <w:rPr>
          <w:position w:val="-30"/>
          <w:sz w:val="28"/>
          <w:szCs w:val="28"/>
          <w:lang w:val="uk-UA"/>
        </w:rPr>
        <w:tab/>
      </w:r>
      <w:r w:rsidR="0099220A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6"/>
          <w:sz w:val="28"/>
          <w:szCs w:val="28"/>
        </w:rPr>
        <w:object w:dxaOrig="920" w:dyaOrig="279">
          <v:shape id="_x0000_i1031" type="#_x0000_t75" style="width:54.75pt;height:15.75pt" o:ole="">
            <v:imagedata r:id="rId21" o:title=""/>
          </v:shape>
          <o:OLEObject Type="Embed" ProgID="Equation.DSMT4" ShapeID="_x0000_i1031" DrawAspect="Content" ObjectID="_1431206048" r:id="rId22"/>
        </w:object>
      </w:r>
      <w:r w:rsidR="0099220A">
        <w:rPr>
          <w:position w:val="-30"/>
          <w:sz w:val="28"/>
          <w:szCs w:val="28"/>
          <w:lang w:val="uk-UA"/>
        </w:rPr>
        <w:tab/>
      </w:r>
      <w:r w:rsidR="0099220A">
        <w:rPr>
          <w:position w:val="-30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023" w:rsidRPr="00344023">
        <w:rPr>
          <w:position w:val="-6"/>
          <w:sz w:val="28"/>
          <w:szCs w:val="28"/>
        </w:rPr>
        <w:object w:dxaOrig="960" w:dyaOrig="279">
          <v:shape id="_x0000_i1032" type="#_x0000_t75" style="width:57pt;height:15.75pt" o:ole="">
            <v:imagedata r:id="rId23" o:title=""/>
          </v:shape>
          <o:OLEObject Type="Embed" ProgID="Equation.DSMT4" ShapeID="_x0000_i1032" DrawAspect="Content" ObjectID="_1431206049" r:id="rId24"/>
        </w:object>
      </w:r>
    </w:p>
    <w:p w:rsidR="00344023" w:rsidRPr="00344023" w:rsidRDefault="00230984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4023" w:rsidRPr="00344023">
        <w:rPr>
          <w:rFonts w:ascii="Times New Roman" w:hAnsi="Times New Roman" w:cs="Times New Roman"/>
          <w:sz w:val="28"/>
          <w:szCs w:val="28"/>
          <w:lang w:val="uk-UA"/>
        </w:rPr>
        <w:t>Газ називають ідеальним, якщо можна знехтувати...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9C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масою молекул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9C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розмірами молекул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9C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швидкістю поступального руху молекул</w:t>
      </w:r>
    </w:p>
    <w:p w:rsidR="00344023" w:rsidRPr="00344023" w:rsidRDefault="00344023" w:rsidP="00344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9C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44023">
        <w:rPr>
          <w:rFonts w:ascii="Times New Roman" w:hAnsi="Times New Roman" w:cs="Times New Roman"/>
          <w:sz w:val="28"/>
          <w:szCs w:val="28"/>
          <w:lang w:val="uk-UA"/>
        </w:rPr>
        <w:t xml:space="preserve"> взаємодією молекул</w:t>
      </w:r>
    </w:p>
    <w:p w:rsidR="005A09CE" w:rsidRPr="005A09CE" w:rsidRDefault="00230984" w:rsidP="005A0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="005A09C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09CE" w:rsidRPr="005A09CE">
        <w:rPr>
          <w:rFonts w:ascii="Times New Roman" w:hAnsi="Times New Roman" w:cs="Times New Roman"/>
          <w:sz w:val="28"/>
          <w:szCs w:val="28"/>
          <w:lang w:val="uk-UA"/>
        </w:rPr>
        <w:t>Вільними називають коливання, які відбуваються під дією...</w:t>
      </w:r>
    </w:p>
    <w:p w:rsidR="005A09CE" w:rsidRPr="005A09CE" w:rsidRDefault="005A09CE" w:rsidP="005A0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5A09CE">
        <w:rPr>
          <w:rFonts w:ascii="Times New Roman" w:hAnsi="Times New Roman" w:cs="Times New Roman"/>
          <w:sz w:val="28"/>
          <w:szCs w:val="28"/>
          <w:lang w:val="uk-UA"/>
        </w:rPr>
        <w:t xml:space="preserve"> зовнішніх сил</w:t>
      </w:r>
    </w:p>
    <w:p w:rsidR="005A09CE" w:rsidRPr="005A09CE" w:rsidRDefault="005A09CE" w:rsidP="005A0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5A09CE">
        <w:rPr>
          <w:rFonts w:ascii="Times New Roman" w:hAnsi="Times New Roman" w:cs="Times New Roman"/>
          <w:sz w:val="28"/>
          <w:szCs w:val="28"/>
          <w:lang w:val="uk-UA"/>
        </w:rPr>
        <w:t xml:space="preserve"> зовнішніх і внутрішніх сил</w:t>
      </w:r>
    </w:p>
    <w:p w:rsidR="005A09CE" w:rsidRPr="005A09CE" w:rsidRDefault="005A09CE" w:rsidP="005A0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5A09CE">
        <w:rPr>
          <w:rFonts w:ascii="Times New Roman" w:hAnsi="Times New Roman" w:cs="Times New Roman"/>
          <w:sz w:val="28"/>
          <w:szCs w:val="28"/>
          <w:lang w:val="uk-UA"/>
        </w:rPr>
        <w:t xml:space="preserve"> внутрішніх сил</w:t>
      </w:r>
    </w:p>
    <w:p w:rsidR="005A09CE" w:rsidRPr="005A09CE" w:rsidRDefault="005A09CE" w:rsidP="005A0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5A09CE">
        <w:rPr>
          <w:rFonts w:ascii="Times New Roman" w:hAnsi="Times New Roman" w:cs="Times New Roman"/>
          <w:sz w:val="28"/>
          <w:szCs w:val="28"/>
          <w:lang w:val="uk-UA"/>
        </w:rPr>
        <w:t xml:space="preserve"> сили тертя</w:t>
      </w:r>
    </w:p>
    <w:p w:rsidR="0099220A" w:rsidRDefault="0099220A" w:rsidP="002309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13335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984" w:rsidRPr="00230984" w:rsidRDefault="00C54A8C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ab/>
        <w:t>Амперметр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має...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великий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паралельно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малий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паралельно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великий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послідовно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малий опір і вмикається в ділянку кола послідовно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ab/>
        <w:t>Світлові хвилі однакових частот і сталої в часі різниці фаз називають...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монохроматичними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когерентними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поляризованими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дисперсійними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Що являє собою бета-випромінювання?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потік ядер гідрогену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потік електронів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потік ядер гелію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потік нейтронів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ab/>
        <w:t>Знаючи молярну масу фтору (19 г/моль), обчисліть електрохімічний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еквівалент фтору </w:t>
      </w:r>
      <w:r>
        <w:rPr>
          <w:rFonts w:ascii="Times New Roman" w:hAnsi="Times New Roman" w:cs="Times New Roman"/>
          <w:sz w:val="28"/>
          <w:szCs w:val="28"/>
          <w:lang w:val="uk-UA"/>
        </w:rPr>
        <w:t>в розчині плавикової кислоти (Н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 xml:space="preserve"> 1·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-7</w:t>
      </w:r>
      <w:r w:rsidR="00B30B0B" w:rsidRPr="00B30B0B">
        <w:rPr>
          <w:rFonts w:ascii="Times New Roman" w:hAnsi="Times New Roman" w:cs="Times New Roman"/>
          <w:sz w:val="28"/>
          <w:szCs w:val="28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г/Кл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B30B0B" w:rsidRPr="00B30B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0,5·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0B0B"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-7</w:t>
      </w:r>
      <w:r w:rsidR="00B30B0B" w:rsidRPr="00B30B0B">
        <w:rPr>
          <w:rFonts w:ascii="Times New Roman" w:hAnsi="Times New Roman" w:cs="Times New Roman"/>
          <w:sz w:val="28"/>
          <w:szCs w:val="28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г/Кл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2·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0B0B"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-7</w:t>
      </w:r>
      <w:r w:rsidR="00B30B0B" w:rsidRPr="00B30B0B">
        <w:rPr>
          <w:rFonts w:ascii="Times New Roman" w:hAnsi="Times New Roman" w:cs="Times New Roman"/>
          <w:sz w:val="28"/>
          <w:szCs w:val="28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г/Кл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 xml:space="preserve"> 4·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0B0B"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-7</w:t>
      </w:r>
      <w:r w:rsidR="00B30B0B" w:rsidRPr="00B30B0B">
        <w:rPr>
          <w:rFonts w:ascii="Times New Roman" w:hAnsi="Times New Roman" w:cs="Times New Roman"/>
          <w:sz w:val="28"/>
          <w:szCs w:val="28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30B0B" w:rsidRPr="00C54A8C">
        <w:rPr>
          <w:rFonts w:ascii="Times New Roman" w:hAnsi="Times New Roman" w:cs="Times New Roman"/>
          <w:sz w:val="28"/>
          <w:szCs w:val="28"/>
          <w:lang w:val="uk-UA"/>
        </w:rPr>
        <w:t>г/Кл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 якою швидкістю треба кинути тіло з вежі висотою 20 м у горизонтальному напрямі, щоб воно впало на відстані 24 м від її основи? Вважайте, що </w:t>
      </w:r>
      <w:r w:rsidR="00B30B0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=10 м/с</w:t>
      </w:r>
      <w:r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30B0B" w:rsidRPr="00B30B0B">
        <w:rPr>
          <w:rFonts w:ascii="Times New Roman" w:hAnsi="Times New Roman" w:cs="Times New Roman"/>
          <w:sz w:val="28"/>
          <w:szCs w:val="28"/>
        </w:rPr>
        <w:t>,1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0B0B" w:rsidRPr="00B30B0B">
        <w:rPr>
          <w:rFonts w:ascii="Times New Roman" w:hAnsi="Times New Roman" w:cs="Times New Roman"/>
          <w:sz w:val="28"/>
          <w:szCs w:val="28"/>
        </w:rPr>
        <w:t xml:space="preserve"> 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="00B30B0B" w:rsidRPr="00B30B0B">
        <w:rPr>
          <w:rFonts w:ascii="Times New Roman" w:hAnsi="Times New Roman" w:cs="Times New Roman"/>
          <w:sz w:val="28"/>
          <w:szCs w:val="28"/>
        </w:rPr>
        <w:tab/>
      </w:r>
      <w:r w:rsidR="00B30B0B" w:rsidRPr="00B30B0B">
        <w:rPr>
          <w:rFonts w:ascii="Times New Roman" w:hAnsi="Times New Roman" w:cs="Times New Roman"/>
          <w:sz w:val="28"/>
          <w:szCs w:val="28"/>
        </w:rPr>
        <w:tab/>
      </w:r>
      <w:r w:rsidR="00B30B0B" w:rsidRPr="00B30B0B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1,2 м/с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12 м/с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120 м/с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>Два однакових точкових заряди знаходяться на відстані 10 см один від одного і взаємодіють із силами 81 мН. Обчисліть значення цих зарядів.</w:t>
      </w:r>
    </w:p>
    <w:p w:rsid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300 нКл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950 нКл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9,5 мкКл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мкКл</w:t>
      </w:r>
    </w:p>
    <w:p w:rsidR="00C54A8C" w:rsidRPr="00C54A8C" w:rsidRDefault="00B30B0B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Яка сила діє на позитивний заряд 2 нКл, що рухається в магнітному полі індукцією 200 мТл зі швидкістю 2 км/с? Напрям руху заряду перпендикулярний до напряму ліній індукції магнітного поля.</w:t>
      </w:r>
    </w:p>
    <w:p w:rsidR="00C54A8C" w:rsidRP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40 мкН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8 пН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0,8 мкН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400 нН</w:t>
      </w:r>
    </w:p>
    <w:p w:rsidR="0099220A" w:rsidRDefault="0099220A" w:rsidP="00C54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20A" w:rsidRDefault="0099220A" w:rsidP="00C54A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118110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B0B" w:rsidRDefault="00B30B0B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3.1</w:t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Мінімальна частота, за якої відбувається фотоефект з поверхні металевого катода, становить 6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54A8C" w:rsidRPr="00B30B0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14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Гц. Визначте частоту світла, що падає на цей металевий катод, якщо фотоелектрони затримуватимуться на</w:t>
      </w:r>
      <w:r>
        <w:rPr>
          <w:rFonts w:ascii="Times New Roman" w:hAnsi="Times New Roman" w:cs="Times New Roman"/>
          <w:sz w:val="28"/>
          <w:szCs w:val="28"/>
          <w:lang w:val="uk-UA"/>
        </w:rPr>
        <w:t>пругою 3 В.</w:t>
      </w:r>
    </w:p>
    <w:p w:rsidR="00C54A8C" w:rsidRPr="00C54A8C" w:rsidRDefault="00B30B0B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Залізне тіло, нагріте до 124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°С, помістили у воду, маса якої дорівнює масі цього тіла. Якою була початкова температура води, якщо відомо, що теплова рівновага настала за температури 40 °С? Питома теплоємність заліза 450 Дж/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, води 4200 Дж/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4A8C" w:rsidRDefault="00C54A8C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ab/>
        <w:t>Снаряд, випущений вертикально вгору, розірвався у верхній точці своєї траєкторії на три однакових уламки. Один уламок набув горизонтал</w:t>
      </w:r>
      <w:r w:rsidR="00B30B0B">
        <w:rPr>
          <w:rFonts w:ascii="Times New Roman" w:hAnsi="Times New Roman" w:cs="Times New Roman"/>
          <w:sz w:val="28"/>
          <w:szCs w:val="28"/>
          <w:lang w:val="uk-UA"/>
        </w:rPr>
        <w:t>ьної швидкості 120 м/с, другий –</w:t>
      </w:r>
      <w:r w:rsidRPr="00C54A8C">
        <w:rPr>
          <w:rFonts w:ascii="Times New Roman" w:hAnsi="Times New Roman" w:cs="Times New Roman"/>
          <w:sz w:val="28"/>
          <w:szCs w:val="28"/>
          <w:lang w:val="uk-UA"/>
        </w:rPr>
        <w:t xml:space="preserve"> вертикальної швидкості 90 м/с. Визначте модуль швидкості третього уламка після розриву снаряда. Відповідь наведіть у метрах за секунду.</w:t>
      </w:r>
    </w:p>
    <w:p w:rsidR="00C54A8C" w:rsidRPr="00C54A8C" w:rsidRDefault="00B30B0B" w:rsidP="00C54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B0B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4A8C" w:rsidRPr="00C54A8C">
        <w:rPr>
          <w:rFonts w:ascii="Times New Roman" w:hAnsi="Times New Roman" w:cs="Times New Roman"/>
          <w:sz w:val="28"/>
          <w:szCs w:val="28"/>
          <w:lang w:val="uk-UA"/>
        </w:rPr>
        <w:t>Радіолокатор посилає імпульси тривалістю 2 мкс. Частота посилання імпульсів становить 4000 імпульсів за секунду. Визначте мінімальну і максимальну дальності виявлення цілі таким радіолокатором.</w:t>
      </w: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220A" w:rsidRDefault="0099220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1FA" w:rsidRDefault="003F71FA" w:rsidP="003F71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3F71FA" w:rsidRPr="00465EE0" w:rsidRDefault="003F71FA" w:rsidP="003F71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3F71FA" w:rsidRPr="00465EE0" w:rsidRDefault="003F71FA" w:rsidP="003F71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3F71FA" w:rsidRDefault="003F71FA" w:rsidP="003F71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3F71FA" w:rsidRPr="00F54630" w:rsidRDefault="003F71FA" w:rsidP="003F71F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3F71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25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686" w:rsidRDefault="00852686" w:rsidP="00067732">
      <w:pPr>
        <w:spacing w:after="0" w:line="240" w:lineRule="auto"/>
      </w:pPr>
      <w:r>
        <w:separator/>
      </w:r>
    </w:p>
  </w:endnote>
  <w:endnote w:type="continuationSeparator" w:id="1">
    <w:p w:rsidR="00852686" w:rsidRDefault="00852686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686" w:rsidRDefault="00852686" w:rsidP="00067732">
      <w:pPr>
        <w:spacing w:after="0" w:line="240" w:lineRule="auto"/>
      </w:pPr>
      <w:r>
        <w:separator/>
      </w:r>
    </w:p>
  </w:footnote>
  <w:footnote w:type="continuationSeparator" w:id="1">
    <w:p w:rsidR="00852686" w:rsidRDefault="00852686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>Варіант 2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C4C02"/>
    <w:rsid w:val="001B112C"/>
    <w:rsid w:val="00230984"/>
    <w:rsid w:val="00320DA8"/>
    <w:rsid w:val="00344023"/>
    <w:rsid w:val="003B64DB"/>
    <w:rsid w:val="003F71FA"/>
    <w:rsid w:val="004535B4"/>
    <w:rsid w:val="00465EE0"/>
    <w:rsid w:val="005A09CE"/>
    <w:rsid w:val="005F62EB"/>
    <w:rsid w:val="00613774"/>
    <w:rsid w:val="00621BD7"/>
    <w:rsid w:val="006B4E0A"/>
    <w:rsid w:val="006E26C4"/>
    <w:rsid w:val="006E5DE5"/>
    <w:rsid w:val="00723702"/>
    <w:rsid w:val="00740182"/>
    <w:rsid w:val="00765B3B"/>
    <w:rsid w:val="007A55EB"/>
    <w:rsid w:val="00827A69"/>
    <w:rsid w:val="008442E0"/>
    <w:rsid w:val="00852686"/>
    <w:rsid w:val="00887AE1"/>
    <w:rsid w:val="008B1664"/>
    <w:rsid w:val="00930D53"/>
    <w:rsid w:val="00960B49"/>
    <w:rsid w:val="00983A8C"/>
    <w:rsid w:val="0099220A"/>
    <w:rsid w:val="009E62CF"/>
    <w:rsid w:val="00A85156"/>
    <w:rsid w:val="00B30B0B"/>
    <w:rsid w:val="00B55B24"/>
    <w:rsid w:val="00BB52CE"/>
    <w:rsid w:val="00C54A8C"/>
    <w:rsid w:val="00C74683"/>
    <w:rsid w:val="00CB7504"/>
    <w:rsid w:val="00CC1648"/>
    <w:rsid w:val="00CF33EE"/>
    <w:rsid w:val="00D4094D"/>
    <w:rsid w:val="00D53707"/>
    <w:rsid w:val="00DB1FBA"/>
    <w:rsid w:val="00E26EAE"/>
    <w:rsid w:val="00E419A9"/>
    <w:rsid w:val="00EF59CB"/>
    <w:rsid w:val="00F405A5"/>
    <w:rsid w:val="00F54630"/>
    <w:rsid w:val="00FB60CE"/>
    <w:rsid w:val="00FC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4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1ECA-9007-49DD-80DA-76483BEB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25</cp:revision>
  <dcterms:created xsi:type="dcterms:W3CDTF">2012-04-16T12:57:00Z</dcterms:created>
  <dcterms:modified xsi:type="dcterms:W3CDTF">2013-05-27T21:26:00Z</dcterms:modified>
</cp:coreProperties>
</file>